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 xml:space="preserve">Birçok üniversite ve lise öğrencisi düzenli ders çalışmada sıkıntı yaşıyor. Belli bir program </w:t>
      </w:r>
      <w:proofErr w:type="gramStart"/>
      <w:r w:rsidRPr="000D4193">
        <w:rPr>
          <w:rFonts w:ascii="Comic Sans MS" w:hAnsi="Comic Sans MS" w:cs="Times New Roman"/>
          <w:sz w:val="24"/>
          <w:szCs w:val="24"/>
        </w:rPr>
        <w:t>dahilinde</w:t>
      </w:r>
      <w:proofErr w:type="gramEnd"/>
      <w:r w:rsidRPr="000D4193">
        <w:rPr>
          <w:rFonts w:ascii="Comic Sans MS" w:hAnsi="Comic Sans MS" w:cs="Times New Roman"/>
          <w:sz w:val="24"/>
          <w:szCs w:val="24"/>
        </w:rPr>
        <w:t xml:space="preserve"> çalışılmadığı zaman konular birikiyor ve öğrenci o konuların altında ezilmeye başlıyor. Peki biz bu konuda sıkıntı yaşamak istemiyorsak ne </w:t>
      </w:r>
      <w:proofErr w:type="gramStart"/>
      <w:r w:rsidRPr="000D4193">
        <w:rPr>
          <w:rFonts w:ascii="Comic Sans MS" w:hAnsi="Comic Sans MS" w:cs="Times New Roman"/>
          <w:sz w:val="24"/>
          <w:szCs w:val="24"/>
        </w:rPr>
        <w:t>yapmalıyız ?</w:t>
      </w:r>
      <w:proofErr w:type="gramEnd"/>
      <w:r>
        <w:rPr>
          <w:rFonts w:ascii="Comic Sans MS" w:hAnsi="Comic Sans MS" w:cs="Times New Roman"/>
          <w:sz w:val="24"/>
          <w:szCs w:val="24"/>
        </w:rPr>
        <w:t xml:space="preserve"> Nasıl düzenli ders </w:t>
      </w:r>
      <w:proofErr w:type="gramStart"/>
      <w:r>
        <w:rPr>
          <w:rFonts w:ascii="Comic Sans MS" w:hAnsi="Comic Sans MS" w:cs="Times New Roman"/>
          <w:sz w:val="24"/>
          <w:szCs w:val="24"/>
        </w:rPr>
        <w:t>çalışırım ?</w:t>
      </w:r>
      <w:proofErr w:type="gramEnd"/>
    </w:p>
    <w:p w:rsidR="000D4193" w:rsidRPr="000D4193" w:rsidRDefault="000D4193" w:rsidP="000D4193">
      <w:pPr>
        <w:rPr>
          <w:rFonts w:ascii="Comic Sans MS" w:hAnsi="Comic Sans MS" w:cs="Times New Roman"/>
          <w:b/>
          <w:sz w:val="24"/>
          <w:szCs w:val="24"/>
          <w:u w:val="single"/>
        </w:rPr>
      </w:pPr>
      <w:r w:rsidRPr="000D4193">
        <w:rPr>
          <w:rFonts w:ascii="Comic Sans MS" w:hAnsi="Comic Sans MS" w:cs="Times New Roman"/>
          <w:b/>
          <w:sz w:val="24"/>
          <w:szCs w:val="24"/>
          <w:u w:val="single"/>
        </w:rPr>
        <w:t>Kısacası bizim için düzenli ders çalışmanın yolları öncelikli olarak şu 10 maddeden geçiyor: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1- Çalışma ortamı çocuğun başarısını etkileyen önemli unsurlardan biridir. Çocuğun çalışma ortamı, öncelikle dikkat dağıtıcı nesnelerden uzak, ders çalışmay</w:t>
      </w:r>
      <w:r>
        <w:rPr>
          <w:rFonts w:ascii="Comic Sans MS" w:hAnsi="Comic Sans MS" w:cs="Times New Roman"/>
          <w:sz w:val="24"/>
          <w:szCs w:val="24"/>
        </w:rPr>
        <w:t>a uygun olarak düzenlenmelidir.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2- Çocuğun odası sade olmalı ve gereksiz eşyalarla dolu olmamalıdır. Ortamda televizyon, bilgisayar, telefon, poster, afiş, fotoğraf gibi dikkat dağıtıcı objelere yer verilmemelidir.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 xml:space="preserve">3- Odanın ışıklandırması yeterli olmalıdır. Çalışma masası da pencereden </w:t>
      </w:r>
      <w:r>
        <w:rPr>
          <w:rFonts w:ascii="Comic Sans MS" w:hAnsi="Comic Sans MS" w:cs="Times New Roman"/>
          <w:sz w:val="24"/>
          <w:szCs w:val="24"/>
        </w:rPr>
        <w:t>uzak, derli ve toplu olmalıdır.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4- Odanın belli aralıklarla havalandırılmasına dikkat edilmeli, masa üzerinde sadece çalışılan dersle ilgili materyaller olmalıdır.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5- Çalışma programı her öğrencinin kapasitesine göre değişir ve değişmelidir de. Çocuğa gerçekçi bir plan hazırlanm</w:t>
      </w:r>
      <w:r>
        <w:rPr>
          <w:rFonts w:ascii="Comic Sans MS" w:hAnsi="Comic Sans MS" w:cs="Times New Roman"/>
          <w:sz w:val="24"/>
          <w:szCs w:val="24"/>
        </w:rPr>
        <w:t>alı ve bu plan esnek olmalıdır.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6- Program çocuğun belirlenen hedeflerine uygun olarak planlanmalı ve çocukla karşılıklı anlaşma sağlanmalıdır.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7- Ortaokul ve lise düzeyindeki çocukların ders programı haftalık olarak belirlenmelidir. İlkokul düzeyindeki bir çocuk için ise aile ile birlikte günlük p</w:t>
      </w:r>
      <w:r>
        <w:rPr>
          <w:rFonts w:ascii="Comic Sans MS" w:hAnsi="Comic Sans MS" w:cs="Times New Roman"/>
          <w:sz w:val="24"/>
          <w:szCs w:val="24"/>
        </w:rPr>
        <w:t>lanlar yapılması daha uygundur.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8- Çalışma programı, öğrenme eksiklerinin yoğun olduğu derslere odaklanmalı ve diğer dersleri düzenli olarak tekrar etmeye elverişli olmalıdır.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9- Konu çalışmaları dersler bazında günlere bölünmeli, her konu çalışmasının ardından bu konuları pekiştirecek soru çözümleri için de süre ayrılmalıdır. Bir gün önce tamamlanamayan ders programı bir sonraki gü</w:t>
      </w:r>
      <w:r>
        <w:rPr>
          <w:rFonts w:ascii="Comic Sans MS" w:hAnsi="Comic Sans MS" w:cs="Times New Roman"/>
          <w:sz w:val="24"/>
          <w:szCs w:val="24"/>
        </w:rPr>
        <w:t>nde mutlaka telafi edilmelidir.</w:t>
      </w:r>
    </w:p>
    <w:p w:rsidR="000D4193"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10- Program, çocuğun odasında her an görebileceği uygun bir yere asılmalıdır.</w:t>
      </w:r>
    </w:p>
    <w:p w:rsidR="006D256F" w:rsidRPr="000D4193" w:rsidRDefault="000D4193" w:rsidP="000D4193">
      <w:pPr>
        <w:rPr>
          <w:rFonts w:ascii="Comic Sans MS" w:hAnsi="Comic Sans MS" w:cs="Times New Roman"/>
          <w:sz w:val="24"/>
          <w:szCs w:val="24"/>
        </w:rPr>
      </w:pPr>
      <w:r w:rsidRPr="000D4193">
        <w:rPr>
          <w:rFonts w:ascii="Comic Sans MS" w:hAnsi="Comic Sans MS" w:cs="Times New Roman"/>
          <w:sz w:val="24"/>
          <w:szCs w:val="24"/>
        </w:rPr>
        <w:t>Bu 10 maddeye uyulduğu takdirde biz düzenli çalışmanın olacağına inanıyoruz ama bu 10 maddenin yararlı olması için ilk önce dersi okulda dikkatli dinleyip derse aktif bir şekilde katılmamız gerekiyor. Düzenli ve programlı bir şekilde çalışıldığı, Dersi güzel bir şekilde dinleyip derse aktif katılım olduğu zaman öğrenmenin ve buna bağlı olarak başarının kaçınılmaz olacağı kesindir.</w:t>
      </w:r>
    </w:p>
    <w:sectPr w:rsidR="006D256F" w:rsidRPr="000D4193" w:rsidSect="006D2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193"/>
    <w:rsid w:val="000401ED"/>
    <w:rsid w:val="00051995"/>
    <w:rsid w:val="000D4193"/>
    <w:rsid w:val="006D256F"/>
    <w:rsid w:val="007A4F99"/>
    <w:rsid w:val="00FD4F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2"/>
        <w:szCs w:val="22"/>
        <w:lang w:val="tr-TR" w:eastAsia="en-US" w:bidi="ar-SA"/>
      </w:rPr>
    </w:rPrDefault>
    <w:pPrDefault>
      <w:pPr>
        <w:spacing w:after="200"/>
        <w:ind w:righ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28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ATML-öğrt odası</dc:creator>
  <cp:keywords/>
  <dc:description/>
  <cp:lastModifiedBy>ATML-öğrt odası</cp:lastModifiedBy>
  <cp:revision>3</cp:revision>
  <cp:lastPrinted>2017-11-14T09:36:00Z</cp:lastPrinted>
  <dcterms:created xsi:type="dcterms:W3CDTF">2017-11-14T09:34:00Z</dcterms:created>
  <dcterms:modified xsi:type="dcterms:W3CDTF">2017-11-14T09:36:00Z</dcterms:modified>
</cp:coreProperties>
</file>